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9351" w14:textId="602675BD" w:rsidR="005A2E48" w:rsidRDefault="00930071" w:rsidP="000673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BA"/>
        </w:rPr>
        <w:t xml:space="preserve">OBRAZAC </w:t>
      </w:r>
      <w:r w:rsidR="000673BD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SADRŽAJ</w:t>
      </w:r>
      <w:r w:rsidR="00E2679A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A</w:t>
      </w:r>
      <w:r w:rsidR="000673BD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 xml:space="preserve"> PONUDE</w:t>
      </w:r>
    </w:p>
    <w:p w14:paraId="25815A70" w14:textId="77777777" w:rsidR="003863FB" w:rsidRPr="003863FB" w:rsidRDefault="003863FB" w:rsidP="00386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BA"/>
        </w:rPr>
      </w:pPr>
      <w:r w:rsidRPr="003863FB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 xml:space="preserve">po Javnom pozivu HKD Napredak Brčko </w:t>
      </w:r>
    </w:p>
    <w:p w14:paraId="64DBC459" w14:textId="6E773B46" w:rsidR="003863FB" w:rsidRDefault="003863FB" w:rsidP="00386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BA"/>
        </w:rPr>
      </w:pPr>
      <w:r w:rsidRPr="003863FB">
        <w:rPr>
          <w:rFonts w:ascii="Times New Roman" w:hAnsi="Times New Roman" w:cs="Times New Roman"/>
          <w:b/>
          <w:bCs/>
          <w:sz w:val="24"/>
          <w:szCs w:val="24"/>
          <w:lang w:val="sr-Latn-BA"/>
        </w:rPr>
        <w:t>za nabavku građevinsko–zanatskih radova – I FAZA</w:t>
      </w:r>
    </w:p>
    <w:p w14:paraId="7C864D13" w14:textId="77777777" w:rsidR="003863FB" w:rsidRDefault="003863FB" w:rsidP="00067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14A43B1" w14:textId="293D2897" w:rsidR="000673BD" w:rsidRPr="003863FB" w:rsidRDefault="000673BD" w:rsidP="003863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 w:rsidRPr="003863FB">
        <w:rPr>
          <w:rFonts w:ascii="Times New Roman" w:hAnsi="Times New Roman" w:cs="Times New Roman"/>
          <w:sz w:val="24"/>
          <w:szCs w:val="24"/>
          <w:lang w:val="sr-Latn-BA"/>
        </w:rPr>
        <w:t>Uz ponudu je dostavljeno sljedeće</w:t>
      </w:r>
      <w:r w:rsidR="003863FB" w:rsidRPr="003863FB">
        <w:rPr>
          <w:rFonts w:ascii="Times New Roman" w:hAnsi="Times New Roman" w:cs="Times New Roman"/>
          <w:sz w:val="24"/>
          <w:szCs w:val="24"/>
          <w:lang w:val="sr-Latn-BA"/>
        </w:rPr>
        <w:t xml:space="preserve"> – popis svih dokumenata koji se dostavljaju uz ponudu</w:t>
      </w:r>
      <w:r w:rsidR="003863FB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5490"/>
        <w:gridCol w:w="1530"/>
        <w:gridCol w:w="1705"/>
      </w:tblGrid>
      <w:tr w:rsidR="000673BD" w14:paraId="09064029" w14:textId="77777777" w:rsidTr="000673BD">
        <w:trPr>
          <w:jc w:val="center"/>
        </w:trPr>
        <w:tc>
          <w:tcPr>
            <w:tcW w:w="625" w:type="dxa"/>
          </w:tcPr>
          <w:p w14:paraId="48965E8C" w14:textId="77777777" w:rsidR="00C166E3" w:rsidRDefault="00C166E3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21C0DB49" w14:textId="77777777" w:rsidR="00C166E3" w:rsidRDefault="00C166E3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2EF29F5" w14:textId="4BB60A95" w:rsidR="000673BD" w:rsidRDefault="000673BD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R/B</w:t>
            </w:r>
          </w:p>
        </w:tc>
        <w:tc>
          <w:tcPr>
            <w:tcW w:w="5490" w:type="dxa"/>
          </w:tcPr>
          <w:p w14:paraId="677CC3FD" w14:textId="77777777" w:rsidR="00C166E3" w:rsidRDefault="00C166E3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11676CC" w14:textId="77777777" w:rsidR="00C166E3" w:rsidRDefault="00C166E3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C296CC6" w14:textId="6F2815A9" w:rsidR="000673BD" w:rsidRDefault="000673BD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 dokumenta koji je sastavni dio ponude</w:t>
            </w:r>
            <w:r w:rsidR="009C004B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</w:p>
        </w:tc>
        <w:tc>
          <w:tcPr>
            <w:tcW w:w="1530" w:type="dxa"/>
          </w:tcPr>
          <w:p w14:paraId="0C3EE0CB" w14:textId="75F88035" w:rsidR="000673BD" w:rsidRDefault="000673BD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r/b stranice ponude na kojoj dokument počinje</w:t>
            </w:r>
          </w:p>
        </w:tc>
        <w:tc>
          <w:tcPr>
            <w:tcW w:w="1705" w:type="dxa"/>
          </w:tcPr>
          <w:p w14:paraId="63427EC5" w14:textId="35A9ED45" w:rsidR="000673BD" w:rsidRDefault="000673BD" w:rsidP="005A2E4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0673B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r/b stranice ponude na kojoj dokument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završava</w:t>
            </w:r>
          </w:p>
        </w:tc>
      </w:tr>
      <w:tr w:rsidR="000673BD" w:rsidRPr="00C166E3" w14:paraId="2FB08982" w14:textId="77777777" w:rsidTr="000673BD">
        <w:trPr>
          <w:jc w:val="center"/>
        </w:trPr>
        <w:tc>
          <w:tcPr>
            <w:tcW w:w="625" w:type="dxa"/>
          </w:tcPr>
          <w:p w14:paraId="3400A66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17FB733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247EC8C3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2EE8AFE4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2FB900D2" w14:textId="77777777" w:rsidTr="000673BD">
        <w:trPr>
          <w:jc w:val="center"/>
        </w:trPr>
        <w:tc>
          <w:tcPr>
            <w:tcW w:w="625" w:type="dxa"/>
          </w:tcPr>
          <w:p w14:paraId="40F48CF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00D1EAC2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1027B8F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5EEFC72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37AE51B9" w14:textId="77777777" w:rsidTr="000673BD">
        <w:trPr>
          <w:jc w:val="center"/>
        </w:trPr>
        <w:tc>
          <w:tcPr>
            <w:tcW w:w="625" w:type="dxa"/>
          </w:tcPr>
          <w:p w14:paraId="40B4FC0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7A345A72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457ECE6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2CC25E74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16FE3CDC" w14:textId="77777777" w:rsidTr="000673BD">
        <w:trPr>
          <w:jc w:val="center"/>
        </w:trPr>
        <w:tc>
          <w:tcPr>
            <w:tcW w:w="625" w:type="dxa"/>
          </w:tcPr>
          <w:p w14:paraId="04F2C9DE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7136F135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63D07ADC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50062675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76C1F542" w14:textId="77777777" w:rsidTr="000673BD">
        <w:trPr>
          <w:jc w:val="center"/>
        </w:trPr>
        <w:tc>
          <w:tcPr>
            <w:tcW w:w="625" w:type="dxa"/>
          </w:tcPr>
          <w:p w14:paraId="074C52D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1612CF5C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6AA9BA4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0C5D6A41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419FC4D0" w14:textId="77777777" w:rsidTr="000673BD">
        <w:trPr>
          <w:jc w:val="center"/>
        </w:trPr>
        <w:tc>
          <w:tcPr>
            <w:tcW w:w="625" w:type="dxa"/>
          </w:tcPr>
          <w:p w14:paraId="00696D89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679BC449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5DC6021B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104BA904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3F12A895" w14:textId="77777777" w:rsidTr="000673BD">
        <w:trPr>
          <w:jc w:val="center"/>
        </w:trPr>
        <w:tc>
          <w:tcPr>
            <w:tcW w:w="625" w:type="dxa"/>
          </w:tcPr>
          <w:p w14:paraId="1DBF16BE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46D84B2B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2C889C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125AC3B5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7E5A12E6" w14:textId="77777777" w:rsidTr="000673BD">
        <w:trPr>
          <w:jc w:val="center"/>
        </w:trPr>
        <w:tc>
          <w:tcPr>
            <w:tcW w:w="625" w:type="dxa"/>
          </w:tcPr>
          <w:p w14:paraId="3D0565C1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131D789B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6CA87D77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16E2300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1B75E7A0" w14:textId="77777777" w:rsidTr="000673BD">
        <w:trPr>
          <w:jc w:val="center"/>
        </w:trPr>
        <w:tc>
          <w:tcPr>
            <w:tcW w:w="625" w:type="dxa"/>
          </w:tcPr>
          <w:p w14:paraId="76386593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6C9DA44C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6B4E706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150FD54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1D011A5C" w14:textId="77777777" w:rsidTr="000673BD">
        <w:trPr>
          <w:jc w:val="center"/>
        </w:trPr>
        <w:tc>
          <w:tcPr>
            <w:tcW w:w="625" w:type="dxa"/>
          </w:tcPr>
          <w:p w14:paraId="06800EFC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79CB8C32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10CE5247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563727D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64A1CDF2" w14:textId="77777777" w:rsidTr="000673BD">
        <w:trPr>
          <w:jc w:val="center"/>
        </w:trPr>
        <w:tc>
          <w:tcPr>
            <w:tcW w:w="625" w:type="dxa"/>
          </w:tcPr>
          <w:p w14:paraId="1988B8D1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2D26EBF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4936310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3F02AC89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19BEC258" w14:textId="77777777" w:rsidTr="000673BD">
        <w:trPr>
          <w:jc w:val="center"/>
        </w:trPr>
        <w:tc>
          <w:tcPr>
            <w:tcW w:w="625" w:type="dxa"/>
          </w:tcPr>
          <w:p w14:paraId="4FE9ABAA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526B6D47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E4C126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476C1DC4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510CE576" w14:textId="77777777" w:rsidTr="000673BD">
        <w:trPr>
          <w:jc w:val="center"/>
        </w:trPr>
        <w:tc>
          <w:tcPr>
            <w:tcW w:w="625" w:type="dxa"/>
          </w:tcPr>
          <w:p w14:paraId="0FB4F707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2C7584E9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3378AF6B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37EE6E5E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77763BAB" w14:textId="77777777" w:rsidTr="000673BD">
        <w:trPr>
          <w:jc w:val="center"/>
        </w:trPr>
        <w:tc>
          <w:tcPr>
            <w:tcW w:w="625" w:type="dxa"/>
          </w:tcPr>
          <w:p w14:paraId="43431589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7F9E0F91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6DC835F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34CB5485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3B0AB5A3" w14:textId="77777777" w:rsidTr="000673BD">
        <w:trPr>
          <w:jc w:val="center"/>
        </w:trPr>
        <w:tc>
          <w:tcPr>
            <w:tcW w:w="625" w:type="dxa"/>
          </w:tcPr>
          <w:p w14:paraId="654022DA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6885FF1A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7987696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2F0A5925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406D76B2" w14:textId="77777777" w:rsidTr="000673BD">
        <w:trPr>
          <w:jc w:val="center"/>
        </w:trPr>
        <w:tc>
          <w:tcPr>
            <w:tcW w:w="625" w:type="dxa"/>
          </w:tcPr>
          <w:p w14:paraId="1CAE6EEA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6AE1C8CB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2E10004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3CCA856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0B292734" w14:textId="77777777" w:rsidTr="000673BD">
        <w:trPr>
          <w:jc w:val="center"/>
        </w:trPr>
        <w:tc>
          <w:tcPr>
            <w:tcW w:w="625" w:type="dxa"/>
          </w:tcPr>
          <w:p w14:paraId="7A1DC2B2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62C320B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72CB2EF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77D6EC03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252DD569" w14:textId="77777777" w:rsidTr="000673BD">
        <w:trPr>
          <w:jc w:val="center"/>
        </w:trPr>
        <w:tc>
          <w:tcPr>
            <w:tcW w:w="625" w:type="dxa"/>
          </w:tcPr>
          <w:p w14:paraId="75D1434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780FD868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12EDFC4E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4EF4ECD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519DFFB1" w14:textId="77777777" w:rsidTr="000673BD">
        <w:trPr>
          <w:jc w:val="center"/>
        </w:trPr>
        <w:tc>
          <w:tcPr>
            <w:tcW w:w="625" w:type="dxa"/>
          </w:tcPr>
          <w:p w14:paraId="7B823BEF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4E424C9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6082089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778F5ADE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  <w:tr w:rsidR="000673BD" w:rsidRPr="00C166E3" w14:paraId="4B9A9C09" w14:textId="77777777" w:rsidTr="000673BD">
        <w:trPr>
          <w:jc w:val="center"/>
        </w:trPr>
        <w:tc>
          <w:tcPr>
            <w:tcW w:w="625" w:type="dxa"/>
          </w:tcPr>
          <w:p w14:paraId="4A4A51A0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5490" w:type="dxa"/>
          </w:tcPr>
          <w:p w14:paraId="202A367A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530" w:type="dxa"/>
          </w:tcPr>
          <w:p w14:paraId="0E78A783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  <w:tc>
          <w:tcPr>
            <w:tcW w:w="1705" w:type="dxa"/>
          </w:tcPr>
          <w:p w14:paraId="45BF011D" w14:textId="77777777" w:rsidR="000673BD" w:rsidRPr="00C166E3" w:rsidRDefault="000673BD" w:rsidP="005A2E48">
            <w:pPr>
              <w:rPr>
                <w:rFonts w:ascii="Times New Roman" w:hAnsi="Times New Roman" w:cs="Times New Roman"/>
                <w:sz w:val="36"/>
                <w:szCs w:val="36"/>
                <w:lang w:val="sr-Latn-BA"/>
              </w:rPr>
            </w:pPr>
          </w:p>
        </w:tc>
      </w:tr>
    </w:tbl>
    <w:p w14:paraId="3D526415" w14:textId="058A2D31" w:rsidR="00C166E3" w:rsidRDefault="00C166E3" w:rsidP="003863FB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14:paraId="5D2D4D24" w14:textId="7BFD890B" w:rsidR="00C166E3" w:rsidRDefault="00C166E3" w:rsidP="00C166E3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Za ponuđača</w:t>
      </w:r>
    </w:p>
    <w:p w14:paraId="5CA1E571" w14:textId="3D65D1CC" w:rsidR="00C166E3" w:rsidRPr="00C166E3" w:rsidRDefault="00C166E3" w:rsidP="00C166E3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_______________________</w:t>
      </w:r>
    </w:p>
    <w:sectPr w:rsidR="00C166E3" w:rsidRPr="00C166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48"/>
    <w:rsid w:val="000673BD"/>
    <w:rsid w:val="002C7536"/>
    <w:rsid w:val="003862E5"/>
    <w:rsid w:val="003863FB"/>
    <w:rsid w:val="00431C92"/>
    <w:rsid w:val="004775F4"/>
    <w:rsid w:val="005A2476"/>
    <w:rsid w:val="005A2E48"/>
    <w:rsid w:val="005E28F7"/>
    <w:rsid w:val="006A642C"/>
    <w:rsid w:val="006C2FF4"/>
    <w:rsid w:val="008D26B3"/>
    <w:rsid w:val="00917E4E"/>
    <w:rsid w:val="00930071"/>
    <w:rsid w:val="009C004B"/>
    <w:rsid w:val="00BD0AD3"/>
    <w:rsid w:val="00C166E3"/>
    <w:rsid w:val="00D82F15"/>
    <w:rsid w:val="00E2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A4D1"/>
  <w15:chartTrackingRefBased/>
  <w15:docId w15:val="{11F53600-43B7-4732-A4A1-F725F21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E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E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E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E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E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E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E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E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E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E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E4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067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Brković</dc:creator>
  <cp:keywords/>
  <dc:description/>
  <cp:lastModifiedBy>Advokat Brković</cp:lastModifiedBy>
  <cp:revision>8</cp:revision>
  <dcterms:created xsi:type="dcterms:W3CDTF">2026-05-02T10:00:00Z</dcterms:created>
  <dcterms:modified xsi:type="dcterms:W3CDTF">2026-06-11T12:14:00Z</dcterms:modified>
</cp:coreProperties>
</file>